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EIGENBEDARFSKÜNDIGUNG ZURÜCKZIEHEN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Zurückziehung der Eigenbedarfskündigung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ziehe ich die Ihnen gegenüber ausgesprochene Eigenbedarfskündigung des Mietvertrages für die Wohnung zurück.</w:t>
      </w:r>
    </w:p>
    <w:p>
      <w:r>
        <w:rPr>
          <w:b w:val="0"/>
          <w:sz w:val="22"/>
        </w:rPr>
        <w:t>Die Kündigung vom [] wird somit nicht weiter verfolgt und ist hinfällig.</w:t>
      </w:r>
    </w:p>
    <w:p/>
    <w:p>
      <w:r>
        <w:rPr>
          <w:b w:val="0"/>
          <w:sz w:val="22"/>
        </w:rPr>
        <w:t>Bitte bestätigen Sie mir schriftlich den Erhalt dieser Zurückziehung und dass das Mietverhältnis weiterhin besteht.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(Vermieter)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https://kuendigungsexpress.com/eigenbedarfskundigung-zuruckziehen/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eigenbedarfskundigung-zuruckziehe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